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园林育种学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（课程代码05883）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1．园林植物的多倍体与二倍体相比，一般会表现为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A．气孔增多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B．花大色艳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C．适应性减弱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D．结实率增加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2．下列有关数量遗传的理论，正确的是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A．纯系学说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B．多基因假说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C．显性假说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D．质核互补假说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3．经过辐射处理后的种子长成的植株叫辐射第一代，通常用以下哪个符号表示？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A．Ml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B．Sl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C．Fl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D．Nl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4．目前生产上制种的三系配套技术，主要用的是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A．细胞质雄性不育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B．细胞核雄性不育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C．质核互作雄性不育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D．体细胞不育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5．生物进化的动力是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A．遗传、变异和繁殖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B．生长、死亡和遗传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C．遗传、变异和自然选择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D．生长、繁殖和变异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6．月季、香石竹等花卉中没有蓝色品种，主要是由于它们的花瓣中缺乏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A．叶绿素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B．花葵素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C．花青素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D．花翠素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7．牡丹中的“青龙卧墨池”重瓣花品种，其重瓣的起源方式是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A．雌雄蕊起源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B．积累起源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C．花序起源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D．重复起源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8．在引种中，为保证引种成功，主要考虑土壤的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A．肥力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B．酸碱度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C．团粒结构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D．含水量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9．完全花结构的4轮器官从外到里，最里边的1轮花器官是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A．花瓣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B．雄蕊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C．雌蕊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D．花萼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全红杨叶片中含有的主要色素是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A．B-胡萝卜素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B．叶绿素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C．类黄酮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D．花青素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选择育种中每次只选择一个性状，当达到要求后再选第二个性状，该选择方式称为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A．顺次选择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B．独立淘汰选择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C．指数选择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D．混合选择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单倍体牡丹与正常的2倍体牡丹植株比较，其差异在于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A．植株增高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B．气孔增大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C．孕性增加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D．花粉粒减小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13．在多倍体育种中，秋水仙素可以诱导植物产生多倍体，其作用原理在于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A．促进染色体分离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B．促进着丝粒分离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C．破坏纺锤体的形成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D．促进细胞质分离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14．生态环境是指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A．气候因素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B．对作物的生长发育有明显影响的因素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C．气候的、土壤的、生物的综合作用的生态因素的复合体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D．作物的遗传适应性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辐射育种中测量X射线和</w:t>
      </w:r>
      <w:r>
        <w:rPr>
          <w:rFonts w:hint="default" w:ascii="Times New Roman" w:hAnsi="Times New Roman" w:cs="Times New Roman"/>
          <w:position w:val="-10"/>
          <w:sz w:val="24"/>
          <w:szCs w:val="24"/>
        </w:rPr>
        <w:object>
          <v:shape id="_x0000_i1026" o:spt="75" type="#_x0000_t75" style="height:13pt;width:10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4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射线的通用剂量单位是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A．拉德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B．戈瑞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C．居里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D．伦琴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16．花眼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17．单倍体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无土栽培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19．实生选种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杂交方式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三、判断改错题：本大题共5小题，每小题4分，共20分。判断下列各题划线处的正误，在“答题卡”的试题序号后，正确的划上“√”；错误的划上“×”，并改正错误。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21．花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是</w:t>
      </w:r>
      <w:r>
        <w:rPr>
          <w:rFonts w:hint="default" w:ascii="Times New Roman" w:hAnsi="Times New Roman" w:cs="Times New Roman"/>
          <w:sz w:val="24"/>
          <w:szCs w:val="24"/>
        </w:rPr>
        <w:t>节间极度缩短的变态枝条。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在野外看到观赏价值比较高的任何野生花卉，都可以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将其归类</w:t>
      </w:r>
      <w:r>
        <w:rPr>
          <w:rFonts w:hint="default" w:ascii="Times New Roman" w:hAnsi="Times New Roman" w:cs="Times New Roman"/>
          <w:sz w:val="24"/>
          <w:szCs w:val="24"/>
        </w:rPr>
        <w:t>为某花卉新品种。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植物适应性的大小，不仅与目前分布区的生态条件有关，而且与其系统发育历史上经历的生态条件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有关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24．品种保护权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属于</w:t>
      </w:r>
      <w:r>
        <w:rPr>
          <w:rFonts w:hint="default" w:ascii="Times New Roman" w:hAnsi="Times New Roman" w:cs="Times New Roman"/>
          <w:sz w:val="24"/>
          <w:szCs w:val="24"/>
        </w:rPr>
        <w:t>知识产权的一种，受到法律的保护。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在进行3个或3个以上父本杂交时，一般应让综合性状好的父本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先参与杂交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四、简答题：本大题共5小题，每小题7分，共35分。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26．简述种质资源的类型及各自的特点。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27．简述园林植物育种的目标。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28．简述引种成功的标准。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29．简述多倍体植株的特点。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30．简述一次混合选择育种的基本程序。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五、论述题：本大题共1小题，15分。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试述怎样利用光周期理论让秋天开的秋菊能提前到夏季开花。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F090CD4"/>
    <w:rsid w:val="23BF63A4"/>
    <w:rsid w:val="441909B7"/>
    <w:rsid w:val="4BEA5E90"/>
    <w:rsid w:val="519012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2018-12-24T06:57:27Z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