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val="en-US" w:eastAsia="zh-CN"/>
        </w:rPr>
        <w:t>园林植物配置与造景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（课程代码06509）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黑体" w:hAnsi="黑体" w:eastAsia="黑体" w:cs="黑体"/>
          <w:sz w:val="28"/>
          <w:szCs w:val="28"/>
          <w:lang w:eastAsia="zh-CN"/>
        </w:rPr>
      </w:pPr>
      <w:r>
        <w:rPr>
          <w:rFonts w:hint="default" w:ascii="黑体" w:hAnsi="黑体" w:eastAsia="黑体" w:cs="黑体"/>
          <w:sz w:val="28"/>
          <w:szCs w:val="28"/>
          <w:lang w:eastAsia="zh-CN"/>
        </w:rPr>
        <w:t>第一部分</w:t>
      </w:r>
      <w:r>
        <w:rPr>
          <w:rFonts w:hint="default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8"/>
          <w:szCs w:val="28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eastAsia="zh-CN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1．下列对指示植物的描述不正确的是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A．雪松硬枝易受二氧化硫或氟化氢危害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B．月季、枫杨对二氧化硫反应敏感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C．郁金香、樱花对氟化氢反应敏感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D．悬铃木、秋海棠对二氧化碳反应敏感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2．下列对乔灌木树形的描述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不正确</w:t>
      </w:r>
      <w:r>
        <w:rPr>
          <w:rFonts w:hint="default" w:ascii="Times New Roman" w:hAnsi="Times New Roman" w:cs="Times New Roman"/>
          <w:sz w:val="24"/>
          <w:szCs w:val="24"/>
        </w:rPr>
        <w:t>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A．馒头柳、千头椿是馒头形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B．五角枫、榆叶梅是扁球形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C．合欢、落羽杉是伞形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D．垂柳、龙爪槐是垂枝形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3．下列植物中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不属于</w:t>
      </w:r>
      <w:r>
        <w:rPr>
          <w:rFonts w:hint="default" w:ascii="Times New Roman" w:hAnsi="Times New Roman" w:cs="Times New Roman"/>
          <w:sz w:val="24"/>
          <w:szCs w:val="24"/>
        </w:rPr>
        <w:t>秋色叶类的植物是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A．水杉、黄栌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B．乌桕、枫香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C．花楸、盐肤木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D．红叶石楠、黄连木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4．下列植物中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不属于</w:t>
      </w:r>
      <w:r>
        <w:rPr>
          <w:rFonts w:hint="default" w:ascii="Times New Roman" w:hAnsi="Times New Roman" w:cs="Times New Roman"/>
          <w:sz w:val="24"/>
          <w:szCs w:val="24"/>
        </w:rPr>
        <w:t>岩石园常用植物种类的是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A．常绿阔叶乔木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B．松柏粪植物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C．苔鲜和蕨类植物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D．低矮的花灌木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5．下列对区级综合性公园的描述有误的是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A．为一个行政区的居民服务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B．有比较丰富的内容和设施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C．服务半径约为1—1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5千米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D．市民步行约30～50分钟可到达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6．下列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不属于</w:t>
      </w:r>
      <w:r>
        <w:rPr>
          <w:rFonts w:hint="default" w:ascii="Times New Roman" w:hAnsi="Times New Roman" w:cs="Times New Roman"/>
          <w:sz w:val="24"/>
          <w:szCs w:val="24"/>
        </w:rPr>
        <w:t>综合性公园常见功能分区的是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A．安静休息区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B．科研活动区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C．文化娱乐区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D．园务管理区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7．下列对纪念性公园的性质与任务描述有误的是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A．是为纪念历史事件，或为纪念历史名人等而建造的公园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B．其任务是激发人们的思想感情，供后人瞻仰、凭吊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C．通常仅用于开展纪念性的群众活动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D．是城市公园绿地的一种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8．下列关于城市支路的描述有误的是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A．是小区街坊内的道路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B．直接联系工厂、住宅群和公共建筑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C．行车速25-40km/h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D．路宽断面变化较多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9．下列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不属于</w:t>
      </w:r>
      <w:r>
        <w:rPr>
          <w:rFonts w:hint="default" w:ascii="Times New Roman" w:hAnsi="Times New Roman" w:cs="Times New Roman"/>
          <w:sz w:val="24"/>
          <w:szCs w:val="24"/>
        </w:rPr>
        <w:t>城市道路绿化功能的是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A．保护路面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B．组织交通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C．美化市容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D．增收副产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下列关于城市广场绿化功能描述不正确的是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A．改善广场环境条件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B．美化广场环境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C．协助广场功能的实现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D．组织广场的交通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11．下列关于纪念广场的描述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不正确</w:t>
      </w:r>
      <w:r>
        <w:rPr>
          <w:rFonts w:hint="default" w:ascii="Times New Roman" w:hAnsi="Times New Roman" w:cs="Times New Roman"/>
          <w:sz w:val="24"/>
          <w:szCs w:val="24"/>
        </w:rPr>
        <w:t>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A．主要是为纪念某些人或某些事件的广场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B．在广场中心或旁边常设置突出的纪念雕塑或建筑物作为标志物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C．布局形式应满足纪念气氛及象征的要求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D．广场庄严、肃穆，一般位于城市中心地区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下列树种中防风能力最强的是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A．圆柏、银杏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B．龙柏、夹竹桃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C．黑松、珊瑚树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D．樱桃、女贞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13．下列植物中对氟化氢抗性强的树种是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A．葡萄、慈竹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B．海桐、蚊母树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C．广玉兰、榕树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D．白干层、金丝桃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下列植物中对氦气敏感的树种是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A．女贞、石楠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B．紫藤、珊瑚树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C．紫薇、银杏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D．石榴、蜡梅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下列废弃地类型中不属于矿业废弃地的是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A．废石堆废弃地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B．采矿坑废弃地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C．尾矿废弃地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D．工业废弃地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黑体" w:hAnsi="黑体" w:eastAsia="黑体" w:cs="黑体"/>
          <w:sz w:val="28"/>
          <w:szCs w:val="28"/>
          <w:lang w:eastAsia="zh-CN"/>
        </w:rPr>
      </w:pPr>
      <w:r>
        <w:rPr>
          <w:rFonts w:hint="default" w:ascii="黑体" w:hAnsi="黑体" w:eastAsia="黑体" w:cs="黑体"/>
          <w:sz w:val="28"/>
          <w:szCs w:val="28"/>
          <w:lang w:eastAsia="zh-CN"/>
        </w:rPr>
        <w:t>第二部分</w:t>
      </w:r>
      <w:r>
        <w:rPr>
          <w:rFonts w:hint="default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8"/>
          <w:szCs w:val="28"/>
          <w:lang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eastAsia="zh-CN"/>
        </w:rPr>
        <w:t>二、名词解释题：本大题共5小题，每小题3分，共15分。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园林植物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17．刺绣花坛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墙园式岩石园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植物园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小区游园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eastAsia="zh-CN"/>
        </w:rPr>
        <w:t>三、判断题：本大题共10小题，每小题2分，共20分。判断下列各题正误，正确的划上“√”；错误的划上“×”。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凡是带红、黄、橙的色调，称为暖色调；凡是带青、蓝、蓝紫的色调，使称为冷色调；绿色与紫色介于冷、暖色之间是中性色；无彩色系的白色是暖色，黑色是冷色，灰色是中性色。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22．欧洲的法国、意大利、荷兰等国的古典园林中，植物景观主要是规则式的，植物被修剪成各种几何形体以及鸟兽形状，体现人类征服一切的思想。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23．按竹秆的秆色可将观赏竹分为紫秆竹、白秆竹、黄秆竹和斑纹秆类等类型。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综合性公园在城市中按其服务范围可以分为市级公园、区级公园和居住区公园3种类型。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湿地公园具有科学研究、科学普及、科学生产和观光游览的功能。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城市道路绿地面积少，对提高城市绿地率和绿化覆盖率的作用不大。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古迹广场是结合城市的遗存古迹保护和利用而设的城市广场，坐动的代表了一个城市的古老文明程度。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海桐、榕树、冬青：女贞、夹竹桃、樟树、白杨、石楠是滞尘能力较强的树种。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山茶、海桐、蚊母树、八角金盘、女贞、杨梅、樱花、厚皮香、交让木、珊瑚树、构骨、罗汉松是防火的树种。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凡是城市产业废弃地都应该改造设计为工业文化遗址公园。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四、</w:t>
      </w:r>
      <w:r>
        <w:rPr>
          <w:rFonts w:hint="default" w:ascii="Times New Roman" w:hAnsi="Times New Roman" w:eastAsia="黑体" w:cs="Times New Roman"/>
          <w:sz w:val="24"/>
          <w:szCs w:val="24"/>
          <w:lang w:eastAsia="zh-CN"/>
        </w:rPr>
        <w:t>简答题：本大题共5小题，每小题6分，共30分。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简述园林植物景观的生态作用。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简述意大利台地园植物配置的特点。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33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简述植物种植规划图绘制要求。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简述建筑外环境绿化的特点。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35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简述废弃地绿化原则。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五、</w:t>
      </w:r>
      <w:r>
        <w:rPr>
          <w:rFonts w:hint="default" w:ascii="Times New Roman" w:hAnsi="Times New Roman" w:eastAsia="黑体" w:cs="Times New Roman"/>
          <w:sz w:val="24"/>
          <w:szCs w:val="24"/>
          <w:lang w:eastAsia="zh-CN"/>
        </w:rPr>
        <w:t>论述题：本大题共2小题，每小题10分，共20分。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36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试述自然植物群落结构及其对各种人工植物群落营建的启示。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37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试述乔灌木常见应用形式中丛植、聚植、群植、林植的区别与联系。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57707A"/>
    <w:rsid w:val="2557707A"/>
    <w:rsid w:val="65BB54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2020-11-22T01:41:00Z</dcterms:created>
  <dc:creator>兰芷</dc:creator>
  <cp:lastModifiedBy>兰芷</cp:lastModifiedBy>
  <dcterms:modified xsi:type="dcterms:W3CDTF">2020-11-22T02:59:36Z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